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0" w:rsidRDefault="007D4D50" w:rsidP="007D4D50">
      <w:pPr>
        <w:pStyle w:val="style1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>Наша и</w:t>
      </w:r>
      <w:r w:rsidRPr="007D4D50">
        <w:rPr>
          <w:b/>
        </w:rPr>
        <w:t>стория</w:t>
      </w:r>
    </w:p>
    <w:p w:rsidR="007D4D50" w:rsidRPr="007D4D50" w:rsidRDefault="007D4D50" w:rsidP="007D4D50">
      <w:pPr>
        <w:pStyle w:val="style1"/>
        <w:spacing w:before="0" w:beforeAutospacing="0" w:after="0" w:afterAutospacing="0"/>
        <w:ind w:firstLine="708"/>
        <w:jc w:val="center"/>
        <w:rPr>
          <w:b/>
        </w:rPr>
      </w:pPr>
      <w:bookmarkStart w:id="0" w:name="_GoBack"/>
      <w:bookmarkEnd w:id="0"/>
    </w:p>
    <w:p w:rsidR="00D20CC1" w:rsidRDefault="007F2062" w:rsidP="00D20CC1">
      <w:pPr>
        <w:pStyle w:val="style1"/>
        <w:spacing w:before="0" w:beforeAutospacing="0" w:after="0" w:afterAutospacing="0"/>
        <w:ind w:firstLine="708"/>
        <w:jc w:val="both"/>
      </w:pPr>
      <w:r>
        <w:t>Дошкольное отделение Муниципального общеобразовательного учреждения «Средняя  общеобразовательная школа №3» городского поселения Тырныауз отдельно   стоящее здание, состоящее из 3-х блоков, в котором действует 8 групп, где воспитываются ежегодно около 220 детей.    За тридцатишестилетнюю историю детский сад выпустил в школу около 2 тысяч детей. За время функционирования дошкольного учрежд</w:t>
      </w:r>
      <w:r w:rsidR="00D20CC1">
        <w:t xml:space="preserve">ения сменилось 2 руководителя. </w:t>
      </w:r>
      <w:r>
        <w:t xml:space="preserve">В настоящее время ДО МОУ «СОШ №3» </w:t>
      </w:r>
      <w:proofErr w:type="spellStart"/>
      <w:r>
        <w:t>г.п</w:t>
      </w:r>
      <w:proofErr w:type="spellEnd"/>
      <w:r>
        <w:t xml:space="preserve">. Тырныауз является </w:t>
      </w:r>
      <w:proofErr w:type="spellStart"/>
      <w:r>
        <w:t>Макитова</w:t>
      </w:r>
      <w:proofErr w:type="spellEnd"/>
      <w:r>
        <w:t xml:space="preserve"> </w:t>
      </w:r>
      <w:proofErr w:type="spellStart"/>
      <w:r>
        <w:t>Халимат</w:t>
      </w:r>
      <w:proofErr w:type="spellEnd"/>
      <w:r>
        <w:t xml:space="preserve"> </w:t>
      </w:r>
      <w:proofErr w:type="spellStart"/>
      <w:r>
        <w:t>Зейтуновна</w:t>
      </w:r>
      <w:proofErr w:type="spellEnd"/>
      <w:r>
        <w:t xml:space="preserve">. </w:t>
      </w:r>
    </w:p>
    <w:p w:rsidR="00D20CC1" w:rsidRDefault="007F2062" w:rsidP="00D20CC1">
      <w:pPr>
        <w:pStyle w:val="style1"/>
        <w:spacing w:before="0" w:beforeAutospacing="0" w:after="0" w:afterAutospacing="0"/>
        <w:ind w:firstLine="708"/>
        <w:jc w:val="both"/>
      </w:pPr>
      <w:r>
        <w:t>Детский сад №10 «</w:t>
      </w:r>
      <w:proofErr w:type="spellStart"/>
      <w:r>
        <w:t>Жаворонушки</w:t>
      </w:r>
      <w:proofErr w:type="spellEnd"/>
      <w:r>
        <w:t>» жилищно-коммунального управления  г. Тырныауз</w:t>
      </w:r>
      <w:r>
        <w:tab/>
        <w:t xml:space="preserve"> начал свое функционирование с декабря 1985 года. По проекту предусмотрено 14 групп, из которых </w:t>
      </w:r>
      <w:r w:rsidR="00D20CC1">
        <w:t xml:space="preserve"> </w:t>
      </w:r>
      <w:r>
        <w:t xml:space="preserve">   4 перепрофилированы: 1  под методический кабинет, 1 под кабинет родного языка с мини-музеем, 1 под </w:t>
      </w:r>
      <w:proofErr w:type="spellStart"/>
      <w:r>
        <w:t>ИЗОстудию</w:t>
      </w:r>
      <w:proofErr w:type="spellEnd"/>
      <w:r>
        <w:t xml:space="preserve"> с выставочным залом, 1 под хореографический зал и дополнительное помещение - в настоящее время это группа кратковременного пребывания. В 1993 году детский сад Постановлением главы администрации г. Тырныауз был переименован в детский сад №10 </w:t>
      </w:r>
      <w:proofErr w:type="spellStart"/>
      <w:r>
        <w:t>горОНО</w:t>
      </w:r>
      <w:proofErr w:type="spellEnd"/>
      <w:r>
        <w:t>.  В 2002 году Постановлением главы администрации Эльбрусского района №7 от 24.01.2002г. был переименован в Муниципальное   дошкольное образовательное учреждение детский сад №10 «</w:t>
      </w:r>
      <w:proofErr w:type="spellStart"/>
      <w:r>
        <w:t>Жаворонушки</w:t>
      </w:r>
      <w:proofErr w:type="spellEnd"/>
      <w:r>
        <w:t>». В 2003 году МДОУ  детский сад №10 «</w:t>
      </w:r>
      <w:proofErr w:type="spellStart"/>
      <w:r>
        <w:t>Жаворонушки</w:t>
      </w:r>
      <w:proofErr w:type="spellEnd"/>
      <w:r>
        <w:t>» Постановлением главы администрации Эльбрусского района №177 от 27.10.2003г. реорганизовано в Муниципальное образовательное учреждение «</w:t>
      </w:r>
      <w:proofErr w:type="gramStart"/>
      <w:r>
        <w:t>Начальная</w:t>
      </w:r>
      <w:proofErr w:type="gramEnd"/>
      <w:r>
        <w:t xml:space="preserve"> школа-Детский сад №10» (НШДС №10). В 2008 году  Постановлением главы администрации Эльбрусского района №433 от 11.08.2008г. реорганизовано и вошло в состав МОУ «СОШ 3№» г. Тырныауза.                                              </w:t>
      </w:r>
      <w:r w:rsidR="00D20CC1">
        <w:t xml:space="preserve">  </w:t>
      </w:r>
    </w:p>
    <w:p w:rsidR="007F2062" w:rsidRDefault="007F2062" w:rsidP="00D20CC1">
      <w:pPr>
        <w:pStyle w:val="style1"/>
        <w:spacing w:before="0" w:beforeAutospacing="0" w:after="0" w:afterAutospacing="0"/>
        <w:ind w:firstLine="708"/>
        <w:jc w:val="both"/>
      </w:pPr>
      <w:r>
        <w:t xml:space="preserve">Педагогический </w:t>
      </w:r>
      <w:r w:rsidR="00D20CC1">
        <w:t xml:space="preserve">коллектив  ДО МОУ </w:t>
      </w:r>
      <w:r>
        <w:t xml:space="preserve">«СОШ №3» </w:t>
      </w:r>
      <w:proofErr w:type="spellStart"/>
      <w:r>
        <w:t>г.п</w:t>
      </w:r>
      <w:proofErr w:type="spellEnd"/>
      <w:r>
        <w:t xml:space="preserve">. Тырныауз представляет собой 23 единомышленника, </w:t>
      </w:r>
      <w:proofErr w:type="gramStart"/>
      <w:r>
        <w:t>имеющих</w:t>
      </w:r>
      <w:proofErr w:type="gramEnd"/>
      <w:r w:rsidR="00D20CC1">
        <w:t xml:space="preserve"> </w:t>
      </w:r>
      <w:r>
        <w:t xml:space="preserve"> равные возможности для самовыражения – это заведующий, старший воспитатель, учитель-логопед, руководитель физвоспитания, инструктор по плаванию, преподаватель балкарского языка, педагог по изобразительной деятельности,   музыкальный руководитель  и воспитатели. Педагоги ДО МОУ «СОШ №3» </w:t>
      </w:r>
      <w:proofErr w:type="spellStart"/>
      <w:r>
        <w:t>г.п</w:t>
      </w:r>
      <w:proofErr w:type="spellEnd"/>
      <w:r>
        <w:t xml:space="preserve">. Тырныауз являются активными участниками,  призерами и победителями    всероссийских, республиканских и муниципальных мероприятий и конкурсов:                                                                                                                                     </w:t>
      </w:r>
    </w:p>
    <w:p w:rsidR="007F2062" w:rsidRDefault="007F2062" w:rsidP="00D20CC1">
      <w:pPr>
        <w:pStyle w:val="style1"/>
        <w:spacing w:before="0" w:beforeAutospacing="0" w:after="0" w:afterAutospacing="0"/>
        <w:jc w:val="both"/>
      </w:pPr>
      <w:r>
        <w:rPr>
          <w:b/>
        </w:rPr>
        <w:t xml:space="preserve">Всероссийских:                                                                                                                                    </w:t>
      </w:r>
    </w:p>
    <w:p w:rsidR="007F2062" w:rsidRDefault="007F2062" w:rsidP="00D20CC1">
      <w:pPr>
        <w:pStyle w:val="style1"/>
        <w:numPr>
          <w:ilvl w:val="0"/>
          <w:numId w:val="1"/>
        </w:numPr>
        <w:spacing w:beforeAutospacing="0" w:after="0" w:afterAutospacing="0"/>
        <w:jc w:val="both"/>
        <w:rPr>
          <w:b/>
        </w:rPr>
      </w:pPr>
      <w:r>
        <w:t>Победител</w:t>
      </w:r>
      <w:r w:rsidR="00D20CC1">
        <w:t>ь</w:t>
      </w:r>
      <w:r>
        <w:t xml:space="preserve"> «Всероссийского мастер-класса учителей родных, включая русский, языков» - 2017 в номинации «Учитель – автор современных методических разработок по родному языку» преподаватель балкарского языка </w:t>
      </w:r>
      <w:proofErr w:type="spellStart"/>
      <w:r>
        <w:t>Балаева</w:t>
      </w:r>
      <w:proofErr w:type="spellEnd"/>
      <w:r>
        <w:t xml:space="preserve"> Эльмира </w:t>
      </w:r>
      <w:proofErr w:type="spellStart"/>
      <w:r>
        <w:t>Хасановна</w:t>
      </w:r>
      <w:proofErr w:type="spellEnd"/>
      <w:r>
        <w:t>.</w:t>
      </w:r>
    </w:p>
    <w:p w:rsidR="007F2062" w:rsidRDefault="007F2062" w:rsidP="00D20CC1">
      <w:pPr>
        <w:pStyle w:val="style1"/>
        <w:spacing w:before="0" w:beforeAutospacing="0"/>
        <w:jc w:val="both"/>
        <w:rPr>
          <w:b/>
        </w:rPr>
      </w:pPr>
      <w:r>
        <w:rPr>
          <w:b/>
        </w:rPr>
        <w:t>Республиканских:</w:t>
      </w:r>
    </w:p>
    <w:p w:rsidR="007F2062" w:rsidRDefault="007F2062" w:rsidP="00D20CC1">
      <w:pPr>
        <w:pStyle w:val="style1"/>
        <w:numPr>
          <w:ilvl w:val="0"/>
          <w:numId w:val="2"/>
        </w:numPr>
        <w:jc w:val="both"/>
      </w:pPr>
      <w:r>
        <w:t xml:space="preserve">Призер (2 место) Республиканского этапа всероссийского конкурса «Воспитатель года России»-2019, </w:t>
      </w:r>
      <w:proofErr w:type="spellStart"/>
      <w:r>
        <w:t>Элекуева</w:t>
      </w:r>
      <w:proofErr w:type="spellEnd"/>
      <w:r>
        <w:t xml:space="preserve"> Наталья Николаевна.</w:t>
      </w:r>
    </w:p>
    <w:p w:rsidR="007F2062" w:rsidRDefault="007F2062" w:rsidP="00D20CC1">
      <w:pPr>
        <w:pStyle w:val="style1"/>
        <w:numPr>
          <w:ilvl w:val="0"/>
          <w:numId w:val="2"/>
        </w:numPr>
        <w:jc w:val="both"/>
      </w:pPr>
      <w:r>
        <w:t xml:space="preserve">Призер (2 место) Республиканского этапа всероссийского конкурса «Воспитатель года России»-2021, </w:t>
      </w:r>
      <w:proofErr w:type="spellStart"/>
      <w:r>
        <w:t>Боттаева</w:t>
      </w:r>
      <w:proofErr w:type="spellEnd"/>
      <w:r>
        <w:t xml:space="preserve"> Ирина Валерьевна.</w:t>
      </w:r>
    </w:p>
    <w:p w:rsidR="007F2062" w:rsidRDefault="007F2062" w:rsidP="00D20CC1">
      <w:pPr>
        <w:pStyle w:val="style1"/>
        <w:ind w:left="720"/>
        <w:jc w:val="both"/>
        <w:rPr>
          <w:b/>
        </w:rPr>
      </w:pPr>
      <w:r>
        <w:rPr>
          <w:b/>
        </w:rPr>
        <w:t>Муниципальных:</w:t>
      </w:r>
    </w:p>
    <w:p w:rsidR="007F2062" w:rsidRDefault="007F2062" w:rsidP="00D20CC1">
      <w:pPr>
        <w:pStyle w:val="style1"/>
        <w:numPr>
          <w:ilvl w:val="0"/>
          <w:numId w:val="2"/>
        </w:numPr>
        <w:jc w:val="both"/>
      </w:pPr>
      <w:r>
        <w:t xml:space="preserve">Победитель районного этапа всероссийского конкурса «Воспитатель года России»-2019, </w:t>
      </w:r>
      <w:proofErr w:type="spellStart"/>
      <w:r>
        <w:t>Гызыева</w:t>
      </w:r>
      <w:proofErr w:type="spellEnd"/>
      <w:r>
        <w:t xml:space="preserve">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Азретовна</w:t>
      </w:r>
      <w:proofErr w:type="spellEnd"/>
      <w:r>
        <w:t>.</w:t>
      </w:r>
    </w:p>
    <w:p w:rsidR="007F2062" w:rsidRDefault="007F2062" w:rsidP="00D20CC1">
      <w:pPr>
        <w:pStyle w:val="style1"/>
        <w:numPr>
          <w:ilvl w:val="0"/>
          <w:numId w:val="2"/>
        </w:numPr>
        <w:jc w:val="both"/>
      </w:pPr>
      <w:r>
        <w:t>Лауреаты и призеры районного этапа всероссийского конкурса «Воспитатель года России» с 2000 по 2018 год.</w:t>
      </w:r>
    </w:p>
    <w:p w:rsidR="007F2062" w:rsidRDefault="007F2062" w:rsidP="00D20CC1">
      <w:pPr>
        <w:pStyle w:val="style1"/>
        <w:ind w:left="720"/>
        <w:jc w:val="both"/>
      </w:pPr>
      <w:r>
        <w:t xml:space="preserve">Наши дети также являются активными участниками,  призерами и победителями    всероссийских, республиканских и муниципальных мероприятий и конкурсов:  </w:t>
      </w:r>
    </w:p>
    <w:p w:rsidR="00D20CC1" w:rsidRDefault="00D20CC1" w:rsidP="00D20CC1">
      <w:pPr>
        <w:pStyle w:val="style1"/>
        <w:ind w:left="720"/>
        <w:jc w:val="both"/>
        <w:rPr>
          <w:b/>
        </w:rPr>
      </w:pPr>
    </w:p>
    <w:p w:rsidR="007F2062" w:rsidRDefault="007F2062" w:rsidP="00D20CC1">
      <w:pPr>
        <w:pStyle w:val="style1"/>
        <w:ind w:left="720"/>
        <w:jc w:val="both"/>
      </w:pPr>
      <w:r>
        <w:rPr>
          <w:b/>
        </w:rPr>
        <w:t xml:space="preserve">Всероссийских:  </w:t>
      </w:r>
    </w:p>
    <w:p w:rsidR="007F2062" w:rsidRDefault="007F2062" w:rsidP="00D20CC1">
      <w:pPr>
        <w:pStyle w:val="style1"/>
        <w:numPr>
          <w:ilvl w:val="0"/>
          <w:numId w:val="3"/>
        </w:numPr>
        <w:jc w:val="both"/>
      </w:pPr>
      <w:r>
        <w:t>победители и призеры международного игрового конкурса «Человек и природа», проводимого Новосибирским центром продуктивного обучения.</w:t>
      </w:r>
    </w:p>
    <w:p w:rsidR="007F2062" w:rsidRDefault="007F2062" w:rsidP="00D20CC1">
      <w:pPr>
        <w:pStyle w:val="style1"/>
        <w:spacing w:before="0" w:beforeAutospacing="0" w:afterAutospacing="0"/>
        <w:ind w:left="720"/>
        <w:jc w:val="both"/>
        <w:rPr>
          <w:b/>
        </w:rPr>
      </w:pPr>
      <w:r>
        <w:rPr>
          <w:b/>
        </w:rPr>
        <w:t>Республиканских:</w:t>
      </w:r>
    </w:p>
    <w:p w:rsidR="007F2062" w:rsidRDefault="007F2062" w:rsidP="00D20CC1">
      <w:pPr>
        <w:pStyle w:val="style1"/>
        <w:numPr>
          <w:ilvl w:val="0"/>
          <w:numId w:val="3"/>
        </w:numPr>
        <w:jc w:val="both"/>
      </w:pPr>
      <w:r>
        <w:t xml:space="preserve">победители (танцевальный и театральный коллективы)   </w:t>
      </w:r>
      <w:r>
        <w:rPr>
          <w:lang w:val="en-US"/>
        </w:rPr>
        <w:t>II</w:t>
      </w:r>
      <w:r w:rsidRPr="007F2062">
        <w:t xml:space="preserve"> </w:t>
      </w:r>
      <w:r>
        <w:t xml:space="preserve">республиканского Фестиваля-конкурса «Нарт </w:t>
      </w:r>
      <w:proofErr w:type="spellStart"/>
      <w:r>
        <w:t>Дебетни</w:t>
      </w:r>
      <w:proofErr w:type="spellEnd"/>
      <w:r>
        <w:t xml:space="preserve"> </w:t>
      </w:r>
      <w:proofErr w:type="spellStart"/>
      <w:r>
        <w:t>туудукълары</w:t>
      </w:r>
      <w:proofErr w:type="spellEnd"/>
      <w:r>
        <w:t xml:space="preserve">», героическому эпосу карачаево-балкарского народа «Нарты» в номинации «Исполнение </w:t>
      </w:r>
      <w:proofErr w:type="spellStart"/>
      <w:r>
        <w:t>нартских</w:t>
      </w:r>
      <w:proofErr w:type="spellEnd"/>
      <w:r>
        <w:t xml:space="preserve"> песен, сказаний, танцев». </w:t>
      </w:r>
    </w:p>
    <w:p w:rsidR="007F2062" w:rsidRDefault="007F2062" w:rsidP="00D20CC1">
      <w:pPr>
        <w:pStyle w:val="style1"/>
        <w:numPr>
          <w:ilvl w:val="0"/>
          <w:numId w:val="3"/>
        </w:numPr>
        <w:jc w:val="both"/>
      </w:pPr>
      <w:r>
        <w:t>победители и призеры республиканского конкурса творческих работ для дошкольников и младших школьников «Познание. Творчество. Дети</w:t>
      </w:r>
      <w:proofErr w:type="gramStart"/>
      <w:r>
        <w:t>.».</w:t>
      </w:r>
      <w:proofErr w:type="gramEnd"/>
    </w:p>
    <w:p w:rsidR="007F2062" w:rsidRDefault="007F2062" w:rsidP="00D20CC1">
      <w:pPr>
        <w:pStyle w:val="style1"/>
        <w:numPr>
          <w:ilvl w:val="0"/>
          <w:numId w:val="3"/>
        </w:numPr>
        <w:jc w:val="both"/>
      </w:pPr>
      <w:r>
        <w:t>победители и призеры республиканского конкурса «</w:t>
      </w:r>
      <w:proofErr w:type="spellStart"/>
      <w:r>
        <w:t>Таурухлу</w:t>
      </w:r>
      <w:proofErr w:type="spellEnd"/>
      <w:r>
        <w:t xml:space="preserve"> </w:t>
      </w:r>
      <w:proofErr w:type="spellStart"/>
      <w:r>
        <w:t>аппала</w:t>
      </w:r>
      <w:proofErr w:type="spellEnd"/>
      <w:r>
        <w:t xml:space="preserve"> </w:t>
      </w:r>
      <w:proofErr w:type="spellStart"/>
      <w:r>
        <w:t>бла</w:t>
      </w:r>
      <w:proofErr w:type="spellEnd"/>
      <w:r>
        <w:t xml:space="preserve"> </w:t>
      </w:r>
      <w:proofErr w:type="spellStart"/>
      <w:r>
        <w:t>ыннала</w:t>
      </w:r>
      <w:proofErr w:type="spellEnd"/>
      <w:r>
        <w:t xml:space="preserve">», проведенного Центром балкарской культуры им. К.С. </w:t>
      </w:r>
      <w:proofErr w:type="spellStart"/>
      <w:r>
        <w:t>Отарова</w:t>
      </w:r>
      <w:proofErr w:type="spellEnd"/>
      <w:r>
        <w:t>.</w:t>
      </w:r>
    </w:p>
    <w:p w:rsidR="007F2062" w:rsidRDefault="007F2062" w:rsidP="00D20CC1">
      <w:pPr>
        <w:pStyle w:val="style1"/>
        <w:numPr>
          <w:ilvl w:val="0"/>
          <w:numId w:val="3"/>
        </w:numPr>
        <w:jc w:val="both"/>
      </w:pPr>
      <w:r>
        <w:t xml:space="preserve">лауреаты Х </w:t>
      </w:r>
      <w:proofErr w:type="spellStart"/>
      <w:r>
        <w:t>Кязимовских</w:t>
      </w:r>
      <w:proofErr w:type="spellEnd"/>
      <w:r>
        <w:t xml:space="preserve"> чтений, проведенных Фондом культуры имени </w:t>
      </w:r>
      <w:proofErr w:type="spellStart"/>
      <w:r>
        <w:t>Кязима</w:t>
      </w:r>
      <w:proofErr w:type="spellEnd"/>
      <w:r>
        <w:t xml:space="preserve"> </w:t>
      </w:r>
      <w:proofErr w:type="spellStart"/>
      <w:r>
        <w:t>Мечиева</w:t>
      </w:r>
      <w:proofErr w:type="spellEnd"/>
      <w:r>
        <w:t xml:space="preserve">, основоположника балкарской литературы. </w:t>
      </w:r>
    </w:p>
    <w:p w:rsidR="00D20CC1" w:rsidRDefault="007F2062" w:rsidP="00D20CC1">
      <w:pPr>
        <w:pStyle w:val="style1"/>
        <w:numPr>
          <w:ilvl w:val="0"/>
          <w:numId w:val="3"/>
        </w:numPr>
        <w:jc w:val="both"/>
      </w:pPr>
      <w:r>
        <w:t xml:space="preserve">лауреаты </w:t>
      </w:r>
      <w:proofErr w:type="gramStart"/>
      <w:r>
        <w:t>интернет-конкурса</w:t>
      </w:r>
      <w:proofErr w:type="gramEnd"/>
      <w:r>
        <w:t xml:space="preserve">, посвященного 75-летию Дня победы над фашистской Германией, </w:t>
      </w:r>
      <w:proofErr w:type="spellStart"/>
      <w:r>
        <w:t>прведенного</w:t>
      </w:r>
      <w:proofErr w:type="spellEnd"/>
      <w:r>
        <w:t xml:space="preserve"> Центром балкарской культуры им. К.С. </w:t>
      </w:r>
      <w:proofErr w:type="spellStart"/>
      <w:r>
        <w:t>Отарова</w:t>
      </w:r>
      <w:proofErr w:type="spellEnd"/>
      <w:r>
        <w:t xml:space="preserve"> КБГУ</w:t>
      </w:r>
      <w:r w:rsidR="00D20CC1">
        <w:t>.</w:t>
      </w:r>
    </w:p>
    <w:p w:rsidR="007F2062" w:rsidRDefault="007F2062" w:rsidP="00D20CC1">
      <w:pPr>
        <w:pStyle w:val="style1"/>
        <w:numPr>
          <w:ilvl w:val="0"/>
          <w:numId w:val="3"/>
        </w:numPr>
        <w:jc w:val="both"/>
      </w:pPr>
      <w:r>
        <w:t xml:space="preserve"> </w:t>
      </w:r>
    </w:p>
    <w:p w:rsidR="007F2062" w:rsidRDefault="007F2062" w:rsidP="00D20CC1">
      <w:pPr>
        <w:pStyle w:val="style1"/>
        <w:ind w:left="720"/>
        <w:jc w:val="both"/>
        <w:rPr>
          <w:b/>
        </w:rPr>
      </w:pPr>
      <w:r>
        <w:rPr>
          <w:b/>
        </w:rPr>
        <w:t>Муниципальных:</w:t>
      </w:r>
    </w:p>
    <w:p w:rsidR="006005B1" w:rsidRDefault="003F096B" w:rsidP="00D20CC1">
      <w:pPr>
        <w:pStyle w:val="style1"/>
        <w:numPr>
          <w:ilvl w:val="0"/>
          <w:numId w:val="3"/>
        </w:numPr>
        <w:jc w:val="both"/>
      </w:pPr>
      <w:r>
        <w:t xml:space="preserve">победители конкурса </w:t>
      </w:r>
      <w:r w:rsidR="006005B1">
        <w:t xml:space="preserve">чтецов «О тебе моя Родина» проведенного МКУ ДПО «Центр развития детей и юношества» имени М.Х. </w:t>
      </w:r>
      <w:proofErr w:type="spellStart"/>
      <w:r w:rsidR="006005B1">
        <w:t>Мокаева</w:t>
      </w:r>
      <w:proofErr w:type="spellEnd"/>
      <w:r w:rsidR="006005B1">
        <w:t>.</w:t>
      </w:r>
    </w:p>
    <w:p w:rsidR="007F2062" w:rsidRDefault="006005B1" w:rsidP="00D20CC1">
      <w:pPr>
        <w:pStyle w:val="style1"/>
        <w:numPr>
          <w:ilvl w:val="0"/>
          <w:numId w:val="3"/>
        </w:numPr>
        <w:jc w:val="both"/>
      </w:pPr>
      <w:r>
        <w:t xml:space="preserve">призеры </w:t>
      </w:r>
      <w:r w:rsidR="003F096B">
        <w:t xml:space="preserve"> </w:t>
      </w:r>
      <w:r w:rsidR="007F2062">
        <w:t xml:space="preserve"> </w:t>
      </w:r>
      <w:r>
        <w:t>конкурса чтецов «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тилим</w:t>
      </w:r>
      <w:proofErr w:type="spellEnd"/>
      <w:r>
        <w:t xml:space="preserve"> – </w:t>
      </w:r>
      <w:proofErr w:type="spellStart"/>
      <w:r>
        <w:t>Жаным</w:t>
      </w:r>
      <w:proofErr w:type="spellEnd"/>
      <w:r>
        <w:t xml:space="preserve"> </w:t>
      </w:r>
      <w:proofErr w:type="spellStart"/>
      <w:r>
        <w:t>тиним</w:t>
      </w:r>
      <w:proofErr w:type="spellEnd"/>
      <w:r>
        <w:t>»</w:t>
      </w:r>
      <w:r w:rsidR="004B1E84">
        <w:t xml:space="preserve"> проведенного МОУ «СОШ №3».</w:t>
      </w:r>
    </w:p>
    <w:p w:rsidR="007F2062" w:rsidRDefault="007F2062" w:rsidP="00D20C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062">
        <w:rPr>
          <w:rFonts w:ascii="Times New Roman" w:hAnsi="Times New Roman" w:cs="Times New Roman"/>
          <w:sz w:val="24"/>
          <w:szCs w:val="24"/>
        </w:rPr>
        <w:t>лауреаты конкурса творческих работ «Осторожно, огонь!», проведенного государственной противопожарной службой КБР по Эльбрусскому району</w:t>
      </w:r>
      <w:r w:rsidR="00D20CC1">
        <w:rPr>
          <w:rFonts w:ascii="Times New Roman" w:hAnsi="Times New Roman" w:cs="Times New Roman"/>
          <w:sz w:val="24"/>
          <w:szCs w:val="24"/>
        </w:rPr>
        <w:t>.</w:t>
      </w:r>
    </w:p>
    <w:p w:rsidR="003F096B" w:rsidRDefault="00D20CC1" w:rsidP="003F09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CC1">
        <w:rPr>
          <w:rFonts w:ascii="Times New Roman" w:hAnsi="Times New Roman" w:cs="Times New Roman"/>
          <w:sz w:val="24"/>
          <w:szCs w:val="24"/>
        </w:rPr>
        <w:t>победители и призеры</w:t>
      </w:r>
      <w:r>
        <w:rPr>
          <w:rFonts w:ascii="Times New Roman" w:hAnsi="Times New Roman" w:cs="Times New Roman"/>
          <w:sz w:val="24"/>
          <w:szCs w:val="24"/>
        </w:rPr>
        <w:t xml:space="preserve"> конкурса «Живи и процветай, моя Балкария!», </w:t>
      </w:r>
      <w:r w:rsidR="003F096B">
        <w:rPr>
          <w:rFonts w:ascii="Times New Roman" w:hAnsi="Times New Roman" w:cs="Times New Roman"/>
          <w:sz w:val="24"/>
          <w:szCs w:val="24"/>
        </w:rPr>
        <w:t>посвященного восстановлению государственной автономии балкарского народа.</w:t>
      </w:r>
    </w:p>
    <w:p w:rsidR="003F096B" w:rsidRPr="003F096B" w:rsidRDefault="003F096B" w:rsidP="003F09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96B">
        <w:rPr>
          <w:rFonts w:ascii="Times New Roman" w:hAnsi="Times New Roman" w:cs="Times New Roman"/>
          <w:sz w:val="24"/>
          <w:szCs w:val="24"/>
        </w:rPr>
        <w:t xml:space="preserve">лауреаты </w:t>
      </w:r>
      <w:r w:rsidRPr="003F096B">
        <w:rPr>
          <w:rFonts w:ascii="Times New Roman" w:hAnsi="Times New Roman" w:cs="Times New Roman"/>
          <w:sz w:val="24"/>
          <w:szCs w:val="24"/>
        </w:rPr>
        <w:t>конкурса творческих работ «Твой ход! Пешеход»,  проведенной Госавтоинспекцией МВД России.</w:t>
      </w:r>
    </w:p>
    <w:p w:rsidR="003F096B" w:rsidRPr="00D20CC1" w:rsidRDefault="003F096B" w:rsidP="004B1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2062" w:rsidRDefault="007F2062" w:rsidP="007F2062">
      <w:pPr>
        <w:pStyle w:val="style1"/>
        <w:ind w:left="720"/>
        <w:jc w:val="both"/>
      </w:pPr>
    </w:p>
    <w:sectPr w:rsidR="007F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5EB9"/>
    <w:multiLevelType w:val="hybridMultilevel"/>
    <w:tmpl w:val="2472B4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7A4BAD"/>
    <w:multiLevelType w:val="hybridMultilevel"/>
    <w:tmpl w:val="CE9E2D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800856"/>
    <w:multiLevelType w:val="hybridMultilevel"/>
    <w:tmpl w:val="FBBCEF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62"/>
    <w:rsid w:val="003F096B"/>
    <w:rsid w:val="004B1E84"/>
    <w:rsid w:val="006005B1"/>
    <w:rsid w:val="007D4D50"/>
    <w:rsid w:val="007F2062"/>
    <w:rsid w:val="008E4941"/>
    <w:rsid w:val="00C545A0"/>
    <w:rsid w:val="00D20CC1"/>
    <w:rsid w:val="00F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F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F2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F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F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№10</dc:creator>
  <cp:lastModifiedBy>№10</cp:lastModifiedBy>
  <cp:revision>4</cp:revision>
  <dcterms:created xsi:type="dcterms:W3CDTF">2022-02-16T10:52:00Z</dcterms:created>
  <dcterms:modified xsi:type="dcterms:W3CDTF">2022-02-16T11:33:00Z</dcterms:modified>
</cp:coreProperties>
</file>